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6AF" w:rsidRDefault="006F66AF" w:rsidP="006F66AF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6F66AF" w:rsidRDefault="006F66AF" w:rsidP="006F66AF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6F66AF" w:rsidRDefault="006F66AF" w:rsidP="006F66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6F66AF" w:rsidRDefault="006F66AF" w:rsidP="006F66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6F66AF" w:rsidRDefault="006F66AF" w:rsidP="006F66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6F66AF" w:rsidRDefault="006F66AF" w:rsidP="006F66AF">
      <w:pPr>
        <w:rPr>
          <w:sz w:val="24"/>
          <w:szCs w:val="24"/>
        </w:rPr>
      </w:pPr>
    </w:p>
    <w:p w:rsidR="004D7A70" w:rsidRDefault="004D7A70" w:rsidP="006F66AF">
      <w:pPr>
        <w:rPr>
          <w:sz w:val="24"/>
          <w:szCs w:val="24"/>
        </w:rPr>
      </w:pPr>
    </w:p>
    <w:p w:rsidR="006F66AF" w:rsidRDefault="006F66AF" w:rsidP="006F66AF">
      <w:pPr>
        <w:rPr>
          <w:sz w:val="24"/>
          <w:szCs w:val="24"/>
        </w:rPr>
      </w:pPr>
    </w:p>
    <w:p w:rsidR="004D7A70" w:rsidRDefault="006F66AF" w:rsidP="006F66A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6F66AF" w:rsidRPr="00DD58D7" w:rsidRDefault="006F66AF" w:rsidP="006F66AF">
      <w:pPr>
        <w:jc w:val="center"/>
        <w:rPr>
          <w:b/>
          <w:sz w:val="44"/>
          <w:szCs w:val="44"/>
        </w:rPr>
      </w:pPr>
      <w:proofErr w:type="gramStart"/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6F66AF" w:rsidRDefault="006F66AF" w:rsidP="006F66A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«Родной (русский)язык</w:t>
      </w:r>
      <w:r w:rsidRPr="00DD58D7">
        <w:rPr>
          <w:b/>
          <w:sz w:val="44"/>
          <w:szCs w:val="44"/>
        </w:rPr>
        <w:t>»</w:t>
      </w:r>
    </w:p>
    <w:p w:rsidR="006F66AF" w:rsidRDefault="006F66AF" w:rsidP="006F66A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4D7A70" w:rsidRDefault="004D7A70" w:rsidP="006F66AF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Предметная линия «Русский родной язык»</w:t>
      </w:r>
    </w:p>
    <w:p w:rsidR="004D7A70" w:rsidRDefault="004D7A70" w:rsidP="006F66AF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О.М.Александрова</w:t>
      </w:r>
      <w:proofErr w:type="spellEnd"/>
      <w:r>
        <w:rPr>
          <w:sz w:val="36"/>
          <w:szCs w:val="36"/>
        </w:rPr>
        <w:t xml:space="preserve">, </w:t>
      </w:r>
      <w:proofErr w:type="spellStart"/>
      <w:r>
        <w:rPr>
          <w:sz w:val="36"/>
          <w:szCs w:val="36"/>
        </w:rPr>
        <w:t>О.В.Загоровская</w:t>
      </w:r>
      <w:proofErr w:type="spellEnd"/>
      <w:r>
        <w:rPr>
          <w:sz w:val="36"/>
          <w:szCs w:val="36"/>
        </w:rPr>
        <w:t xml:space="preserve">, </w:t>
      </w:r>
      <w:proofErr w:type="spellStart"/>
      <w:r>
        <w:rPr>
          <w:sz w:val="36"/>
          <w:szCs w:val="36"/>
        </w:rPr>
        <w:t>С.И.Богданов</w:t>
      </w:r>
      <w:proofErr w:type="spellEnd"/>
    </w:p>
    <w:p w:rsidR="004D7A70" w:rsidRPr="004D7A70" w:rsidRDefault="004D7A70" w:rsidP="006F66AF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Просвещение 2022г</w:t>
      </w:r>
    </w:p>
    <w:p w:rsidR="006F66AF" w:rsidRDefault="006F66AF" w:rsidP="006F66AF">
      <w:pPr>
        <w:jc w:val="center"/>
        <w:rPr>
          <w:b/>
          <w:sz w:val="44"/>
          <w:szCs w:val="44"/>
        </w:rPr>
      </w:pPr>
    </w:p>
    <w:p w:rsidR="006F66AF" w:rsidRDefault="006F66AF" w:rsidP="006F66AF">
      <w:pPr>
        <w:jc w:val="center"/>
        <w:rPr>
          <w:b/>
          <w:sz w:val="44"/>
          <w:szCs w:val="44"/>
        </w:rPr>
      </w:pPr>
    </w:p>
    <w:p w:rsidR="006F66AF" w:rsidRDefault="006F66AF" w:rsidP="006F66AF">
      <w:pPr>
        <w:jc w:val="center"/>
        <w:rPr>
          <w:sz w:val="44"/>
          <w:szCs w:val="44"/>
        </w:rPr>
      </w:pPr>
    </w:p>
    <w:p w:rsidR="006F66AF" w:rsidRPr="00DD5047" w:rsidRDefault="006F66AF" w:rsidP="006F66AF">
      <w:pPr>
        <w:jc w:val="center"/>
        <w:rPr>
          <w:sz w:val="44"/>
          <w:szCs w:val="44"/>
        </w:rPr>
      </w:pPr>
    </w:p>
    <w:p w:rsidR="006F66AF" w:rsidRDefault="004D7A70" w:rsidP="006F66AF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</w:t>
      </w:r>
      <w:r w:rsidR="006F66AF">
        <w:rPr>
          <w:sz w:val="32"/>
          <w:szCs w:val="32"/>
        </w:rPr>
        <w:t>читель :</w:t>
      </w:r>
      <w:proofErr w:type="gramEnd"/>
      <w:r w:rsidR="006F66AF">
        <w:rPr>
          <w:sz w:val="32"/>
          <w:szCs w:val="32"/>
        </w:rPr>
        <w:t xml:space="preserve"> Клушина С.В.</w:t>
      </w:r>
    </w:p>
    <w:p w:rsidR="006F66AF" w:rsidRDefault="006F66AF" w:rsidP="006F66AF">
      <w:pPr>
        <w:jc w:val="right"/>
        <w:rPr>
          <w:sz w:val="32"/>
          <w:szCs w:val="32"/>
        </w:rPr>
      </w:pPr>
    </w:p>
    <w:p w:rsidR="006F66AF" w:rsidRDefault="006F66AF" w:rsidP="006F66AF">
      <w:pPr>
        <w:jc w:val="right"/>
        <w:rPr>
          <w:sz w:val="32"/>
          <w:szCs w:val="32"/>
        </w:rPr>
      </w:pPr>
    </w:p>
    <w:p w:rsidR="006F66AF" w:rsidRDefault="004D7A70" w:rsidP="006F66AF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</w:t>
      </w:r>
      <w:r w:rsidR="006F66AF">
        <w:rPr>
          <w:sz w:val="32"/>
          <w:szCs w:val="32"/>
        </w:rPr>
        <w:t xml:space="preserve"> учебный год</w:t>
      </w:r>
    </w:p>
    <w:p w:rsidR="006F66AF" w:rsidRPr="00B57DEF" w:rsidRDefault="006F66AF" w:rsidP="006F66AF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4D7A70" w:rsidRPr="00B57DEF" w:rsidRDefault="006F66AF" w:rsidP="004D7A70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0B446B">
        <w:rPr>
          <w:sz w:val="24"/>
          <w:szCs w:val="24"/>
        </w:rPr>
        <w:lastRenderedPageBreak/>
        <w:t xml:space="preserve">   </w:t>
      </w:r>
    </w:p>
    <w:p w:rsidR="004D7A70" w:rsidRDefault="004D7A70" w:rsidP="004D7A70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4D7A70" w:rsidRPr="00163E84" w:rsidRDefault="004D7A70" w:rsidP="004D7A70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22 от12.02.2024г)</w:t>
      </w:r>
    </w:p>
    <w:p w:rsidR="004D7A70" w:rsidRPr="00163E84" w:rsidRDefault="004D7A70" w:rsidP="004D7A70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4D7A70" w:rsidRPr="00163E84" w:rsidRDefault="004D7A70" w:rsidP="004D7A70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4D7A70" w:rsidRPr="00163E84" w:rsidRDefault="004D7A70" w:rsidP="004D7A70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4D7A70" w:rsidRPr="00163E84" w:rsidRDefault="004D7A70" w:rsidP="004D7A70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4D7A70" w:rsidRDefault="004D7A70" w:rsidP="004D7A70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DF53A1" w:rsidRPr="00163E84" w:rsidRDefault="00DF53A1" w:rsidP="004D7A70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bookmarkStart w:id="0" w:name="_GoBack"/>
      <w:bookmarkEnd w:id="0"/>
    </w:p>
    <w:p w:rsidR="006F66AF" w:rsidRPr="000B446B" w:rsidRDefault="006F66AF" w:rsidP="006F66AF">
      <w:pPr>
        <w:jc w:val="both"/>
        <w:rPr>
          <w:rFonts w:cs="Times New Roman"/>
          <w:caps/>
          <w:sz w:val="24"/>
          <w:szCs w:val="24"/>
        </w:rPr>
      </w:pPr>
    </w:p>
    <w:p w:rsidR="006F66AF" w:rsidRPr="000B446B" w:rsidRDefault="006F66AF" w:rsidP="006F66AF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6F66AF" w:rsidRPr="000B446B" w:rsidRDefault="006F66AF" w:rsidP="006F66AF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0B446B">
        <w:rPr>
          <w:caps w:val="0"/>
          <w:color w:val="auto"/>
          <w:sz w:val="24"/>
          <w:szCs w:val="24"/>
        </w:rPr>
        <w:lastRenderedPageBreak/>
        <w:t xml:space="preserve"> Рабочая программа по родному (русскому)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B446B">
        <w:rPr>
          <w:caps w:val="0"/>
          <w:color w:val="auto"/>
          <w:sz w:val="24"/>
          <w:szCs w:val="24"/>
        </w:rPr>
        <w:t>Минпросвещения</w:t>
      </w:r>
      <w:proofErr w:type="spellEnd"/>
      <w:r w:rsidRPr="000B446B">
        <w:rPr>
          <w:caps w:val="0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ЗПР), Примерной рабочей программы основного общего образования «Родной язык», Концепции преподавания родного языка и литературы в Российской Федерации,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6F66AF" w:rsidRPr="000B446B" w:rsidRDefault="006F66AF" w:rsidP="006F66A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Рабочая программа по учебному предмету «Родной язык» для обучающихся с ЗПР полностью соответствует ООП ООО. Внесение изменений и дополнений в примерную рабочую программу основного общего образования по учебному предмету «Родной язык» предметной области «Родной язык и родная литература» не предусматривается.</w:t>
      </w:r>
    </w:p>
    <w:p w:rsidR="006F66AF" w:rsidRDefault="006F66AF" w:rsidP="006F66AF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4D7A70" w:rsidRPr="000B446B" w:rsidRDefault="004D7A70" w:rsidP="004D7A70">
      <w:pPr>
        <w:jc w:val="both"/>
        <w:rPr>
          <w:rFonts w:cs="Times New Roman"/>
          <w:b/>
          <w:bCs/>
          <w:cap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СО</w:t>
      </w:r>
      <w:r w:rsidRPr="000B446B">
        <w:rPr>
          <w:rFonts w:cs="Times New Roman"/>
          <w:b/>
          <w:bCs/>
          <w:caps/>
          <w:sz w:val="24"/>
          <w:szCs w:val="24"/>
        </w:rPr>
        <w:t xml:space="preserve">держание учебного </w:t>
      </w:r>
      <w:proofErr w:type="gramStart"/>
      <w:r w:rsidRPr="000B446B">
        <w:rPr>
          <w:rFonts w:cs="Times New Roman"/>
          <w:b/>
          <w:bCs/>
          <w:caps/>
          <w:sz w:val="24"/>
          <w:szCs w:val="24"/>
        </w:rPr>
        <w:t>предмета  «</w:t>
      </w:r>
      <w:proofErr w:type="gramEnd"/>
      <w:r w:rsidRPr="000B446B">
        <w:rPr>
          <w:rFonts w:cs="Times New Roman"/>
          <w:b/>
          <w:bCs/>
          <w:caps/>
          <w:sz w:val="24"/>
          <w:szCs w:val="24"/>
        </w:rPr>
        <w:t>РОДНОЙ язык (Русский)</w:t>
      </w:r>
    </w:p>
    <w:p w:rsidR="004D7A70" w:rsidRPr="000B446B" w:rsidRDefault="004D7A70" w:rsidP="004D7A70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Четвёртый год обучения (17 ч)</w:t>
      </w:r>
    </w:p>
    <w:p w:rsidR="004D7A70" w:rsidRPr="000B446B" w:rsidRDefault="004D7A70" w:rsidP="004D7A70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1. Язык и культура (5 ч)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 История русского литературного языка. 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0B446B">
        <w:rPr>
          <w:rFonts w:cs="Times New Roman"/>
          <w:sz w:val="24"/>
          <w:szCs w:val="24"/>
        </w:rPr>
        <w:t>общевосточнославянские</w:t>
      </w:r>
      <w:proofErr w:type="spellEnd"/>
      <w:r w:rsidRPr="000B446B">
        <w:rPr>
          <w:rFonts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4D7A70" w:rsidRPr="000B446B" w:rsidRDefault="004D7A70" w:rsidP="004D7A70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2. Культура речи (12 ч)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Основные орфоэпические нормы</w:t>
      </w:r>
      <w:r w:rsidRPr="000B446B">
        <w:rPr>
          <w:rFonts w:cs="Times New Roman"/>
          <w:sz w:val="24"/>
          <w:szCs w:val="24"/>
        </w:rPr>
        <w:t xml:space="preserve"> </w:t>
      </w:r>
      <w:r w:rsidRPr="000B446B">
        <w:rPr>
          <w:rFonts w:cs="Times New Roman"/>
          <w:b/>
          <w:bCs/>
          <w:sz w:val="24"/>
          <w:szCs w:val="24"/>
        </w:rPr>
        <w:t>современного русского литературного языка</w:t>
      </w:r>
      <w:r w:rsidRPr="000B446B">
        <w:rPr>
          <w:rFonts w:cs="Times New Roman"/>
          <w:sz w:val="24"/>
          <w:szCs w:val="24"/>
        </w:rPr>
        <w:t xml:space="preserve">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0B446B">
        <w:rPr>
          <w:rFonts w:cs="Times New Roman"/>
          <w:i/>
          <w:iCs/>
          <w:sz w:val="24"/>
          <w:szCs w:val="24"/>
        </w:rPr>
        <w:t>ж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ш</w:t>
      </w:r>
      <w:r w:rsidRPr="000B446B">
        <w:rPr>
          <w:rFonts w:cs="Times New Roman"/>
          <w:sz w:val="24"/>
          <w:szCs w:val="24"/>
        </w:rPr>
        <w:t xml:space="preserve">; произношение сочетания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чн</w:t>
      </w:r>
      <w:proofErr w:type="spellEnd"/>
      <w:r w:rsidRPr="000B446B">
        <w:rPr>
          <w:rFonts w:cs="Times New Roman"/>
          <w:sz w:val="24"/>
          <w:szCs w:val="24"/>
        </w:rPr>
        <w:t xml:space="preserve"> и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чт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женских отчеств на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ична</w:t>
      </w:r>
      <w:proofErr w:type="spellEnd"/>
      <w:r w:rsidRPr="000B446B">
        <w:rPr>
          <w:rFonts w:cs="Times New Roman"/>
          <w:sz w:val="24"/>
          <w:szCs w:val="24"/>
        </w:rPr>
        <w:t xml:space="preserve">,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инична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твёрдого [н] перед мягкими [ф'] и [в']; произношение мягкого [н] перед </w:t>
      </w:r>
      <w:r w:rsidRPr="000B446B">
        <w:rPr>
          <w:rFonts w:cs="Times New Roman"/>
          <w:i/>
          <w:iCs/>
          <w:sz w:val="24"/>
          <w:szCs w:val="24"/>
        </w:rPr>
        <w:t>ч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щ</w:t>
      </w:r>
      <w:r w:rsidRPr="000B446B">
        <w:rPr>
          <w:rFonts w:cs="Times New Roman"/>
          <w:sz w:val="24"/>
          <w:szCs w:val="24"/>
        </w:rPr>
        <w:t xml:space="preserve">. 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Типичные акцентологические ошибки в современной речи.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lastRenderedPageBreak/>
        <w:t xml:space="preserve">Основные грамматические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 xml:space="preserve"> Управление: управление предлогов </w:t>
      </w:r>
      <w:r w:rsidRPr="000B446B">
        <w:rPr>
          <w:rFonts w:cs="Times New Roman"/>
          <w:i/>
          <w:iCs/>
          <w:sz w:val="24"/>
          <w:szCs w:val="24"/>
        </w:rPr>
        <w:t>благодаря, согласно, вопреки</w:t>
      </w:r>
      <w:r w:rsidRPr="000B446B">
        <w:rPr>
          <w:rFonts w:cs="Times New Roman"/>
          <w:sz w:val="24"/>
          <w:szCs w:val="24"/>
        </w:rPr>
        <w:t xml:space="preserve">; предлога </w:t>
      </w:r>
      <w:r w:rsidRPr="000B446B">
        <w:rPr>
          <w:rFonts w:cs="Times New Roman"/>
          <w:i/>
          <w:iCs/>
          <w:sz w:val="24"/>
          <w:szCs w:val="24"/>
        </w:rPr>
        <w:t>по</w:t>
      </w:r>
      <w:r w:rsidRPr="000B446B">
        <w:rPr>
          <w:rFonts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0B446B">
        <w:rPr>
          <w:rFonts w:cs="Times New Roman"/>
          <w:i/>
          <w:iCs/>
          <w:sz w:val="24"/>
          <w:szCs w:val="24"/>
        </w:rPr>
        <w:t>по пять груш – по пяти груш</w:t>
      </w:r>
      <w:r w:rsidRPr="000B446B">
        <w:rPr>
          <w:rFonts w:cs="Times New Roman"/>
          <w:sz w:val="24"/>
          <w:szCs w:val="24"/>
        </w:rPr>
        <w:t>). Правильное построение словосочетаний по типу управления (</w:t>
      </w:r>
      <w:r w:rsidRPr="000B446B">
        <w:rPr>
          <w:rFonts w:cs="Times New Roman"/>
          <w:i/>
          <w:iCs/>
          <w:sz w:val="24"/>
          <w:szCs w:val="24"/>
        </w:rPr>
        <w:t>отзыв о книге – рецензия на книгу, обидеться на слово – обижен словами</w:t>
      </w:r>
      <w:r w:rsidRPr="000B446B">
        <w:rPr>
          <w:rFonts w:cs="Times New Roman"/>
          <w:sz w:val="24"/>
          <w:szCs w:val="24"/>
        </w:rPr>
        <w:t xml:space="preserve">). Правильное употребление предлогов </w:t>
      </w:r>
      <w:r w:rsidRPr="000B446B">
        <w:rPr>
          <w:rFonts w:cs="Times New Roman"/>
          <w:i/>
          <w:iCs/>
          <w:sz w:val="24"/>
          <w:szCs w:val="24"/>
        </w:rPr>
        <w:t xml:space="preserve">о‚ по‚ из‚ с </w:t>
      </w:r>
      <w:r w:rsidRPr="000B446B">
        <w:rPr>
          <w:rFonts w:cs="Times New Roman"/>
          <w:sz w:val="24"/>
          <w:szCs w:val="24"/>
        </w:rPr>
        <w:t>в составе словосочетания (</w:t>
      </w:r>
      <w:r w:rsidRPr="000B446B">
        <w:rPr>
          <w:rFonts w:cs="Times New Roman"/>
          <w:i/>
          <w:iCs/>
          <w:sz w:val="24"/>
          <w:szCs w:val="24"/>
        </w:rPr>
        <w:t xml:space="preserve">приехать из Москвы – приехать с Урала). </w:t>
      </w:r>
      <w:r w:rsidRPr="000B446B">
        <w:rPr>
          <w:rFonts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0B446B">
        <w:rPr>
          <w:rFonts w:cs="Times New Roman"/>
          <w:i/>
          <w:iCs/>
          <w:sz w:val="24"/>
          <w:szCs w:val="24"/>
        </w:rPr>
        <w:t>врач пришел – врач пришла</w:t>
      </w:r>
      <w:r w:rsidRPr="000B446B">
        <w:rPr>
          <w:rFonts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0B446B">
        <w:rPr>
          <w:rFonts w:cs="Times New Roman"/>
          <w:i/>
          <w:iCs/>
          <w:sz w:val="24"/>
          <w:szCs w:val="24"/>
        </w:rPr>
        <w:t>несколько</w:t>
      </w:r>
      <w:r w:rsidRPr="000B446B">
        <w:rPr>
          <w:rFonts w:cs="Times New Roman"/>
          <w:sz w:val="24"/>
          <w:szCs w:val="24"/>
        </w:rPr>
        <w:t xml:space="preserve"> и существительным; согласование определения в количественно-именных сочетаниях с числительными </w:t>
      </w:r>
      <w:r w:rsidRPr="000B446B">
        <w:rPr>
          <w:rFonts w:cs="Times New Roman"/>
          <w:i/>
          <w:iCs/>
          <w:sz w:val="24"/>
          <w:szCs w:val="24"/>
        </w:rPr>
        <w:t>два, три, четыре</w:t>
      </w:r>
      <w:r w:rsidRPr="000B446B">
        <w:rPr>
          <w:rFonts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0B446B">
        <w:rPr>
          <w:rFonts w:cs="Times New Roman"/>
          <w:i/>
          <w:iCs/>
          <w:sz w:val="24"/>
          <w:szCs w:val="24"/>
        </w:rPr>
        <w:t>много, мало, немного, немало, сколько, столько, большинство, меньшинство</w:t>
      </w:r>
      <w:r w:rsidRPr="000B446B">
        <w:rPr>
          <w:rFonts w:cs="Times New Roman"/>
          <w:sz w:val="24"/>
          <w:szCs w:val="24"/>
        </w:rPr>
        <w:t>. Отражение вариантов грамматической нормы в современных грамматических словарях и справочниках.</w:t>
      </w:r>
    </w:p>
    <w:p w:rsidR="004D7A70" w:rsidRPr="000B446B" w:rsidRDefault="004D7A70" w:rsidP="004D7A70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Речевой этикет</w:t>
      </w:r>
    </w:p>
    <w:p w:rsidR="004D7A70" w:rsidRPr="000B446B" w:rsidRDefault="004D7A70" w:rsidP="004D7A70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4D7A70" w:rsidRPr="000B446B" w:rsidRDefault="004D7A70" w:rsidP="006F66AF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Планируемые результаты</w:t>
      </w:r>
      <w:r w:rsidRPr="000B446B">
        <w:rPr>
          <w:rFonts w:cs="Times New Roman"/>
          <w:sz w:val="24"/>
          <w:szCs w:val="24"/>
        </w:rPr>
        <w:t xml:space="preserve"> освоения обучающимися с ЗПР учебного предмета «Родной язык» должны соответствовать ФГОС ООО и в целом соотноситься с результатами 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мотивация</w:t>
      </w:r>
      <w:proofErr w:type="gramEnd"/>
      <w:r w:rsidRPr="000B446B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повышение</w:t>
      </w:r>
      <w:proofErr w:type="gramEnd"/>
      <w:r w:rsidRPr="000B446B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обучающихся с ЗПР к осознанию своих дефицитов и проявление стремления к их преодолению;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углубление</w:t>
      </w:r>
      <w:proofErr w:type="gramEnd"/>
      <w:r w:rsidRPr="000B446B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lastRenderedPageBreak/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0B446B">
        <w:rPr>
          <w:rFonts w:cs="Times New Roman"/>
          <w:sz w:val="24"/>
          <w:szCs w:val="24"/>
        </w:rPr>
        <w:t>волонтерство</w:t>
      </w:r>
      <w:proofErr w:type="spellEnd"/>
      <w:r w:rsidRPr="000B446B">
        <w:rPr>
          <w:rFonts w:cs="Times New Roman"/>
          <w:sz w:val="24"/>
          <w:szCs w:val="24"/>
        </w:rPr>
        <w:t>);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ориентация</w:t>
      </w:r>
      <w:proofErr w:type="gramEnd"/>
      <w:r w:rsidRPr="000B446B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восприимчивость</w:t>
      </w:r>
      <w:proofErr w:type="gramEnd"/>
      <w:r w:rsidRPr="000B446B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осознание</w:t>
      </w:r>
      <w:proofErr w:type="gramEnd"/>
      <w:r w:rsidRPr="000B446B">
        <w:rPr>
          <w:rFonts w:cs="Times New Roman"/>
          <w:sz w:val="24"/>
          <w:szCs w:val="24"/>
        </w:rPr>
        <w:t xml:space="preserve"> ценности жизни с опорой на собственный жизненны и читательский опыт;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устанавливать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строить</w:t>
      </w:r>
      <w:proofErr w:type="gramEnd"/>
      <w:r w:rsidRPr="000B446B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применять</w:t>
      </w:r>
      <w:proofErr w:type="gramEnd"/>
      <w:r w:rsidRPr="000B446B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«Родной язык»;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эффективно</w:t>
      </w:r>
      <w:proofErr w:type="gramEnd"/>
      <w:r w:rsidRPr="000B446B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пользоваться</w:t>
      </w:r>
      <w:proofErr w:type="gramEnd"/>
      <w:r w:rsidRPr="000B446B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организовывать</w:t>
      </w:r>
      <w:proofErr w:type="gramEnd"/>
      <w:r w:rsidRPr="000B446B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выслушать</w:t>
      </w:r>
      <w:proofErr w:type="gramEnd"/>
      <w:r w:rsidRPr="000B446B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выражать</w:t>
      </w:r>
      <w:proofErr w:type="gramEnd"/>
      <w:r w:rsidRPr="000B446B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вступать</w:t>
      </w:r>
      <w:proofErr w:type="gramEnd"/>
      <w:r w:rsidRPr="000B446B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распознавать</w:t>
      </w:r>
      <w:proofErr w:type="gramEnd"/>
      <w:r w:rsidRPr="000B446B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сопоставлять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выступать</w:t>
      </w:r>
      <w:proofErr w:type="gramEnd"/>
      <w:r w:rsidRPr="000B446B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проявлять</w:t>
      </w:r>
      <w:proofErr w:type="gramEnd"/>
      <w:r w:rsidRPr="000B446B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lastRenderedPageBreak/>
        <w:t>планировать</w:t>
      </w:r>
      <w:proofErr w:type="gramEnd"/>
      <w:r w:rsidRPr="000B446B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делать</w:t>
      </w:r>
      <w:proofErr w:type="gramEnd"/>
      <w:r w:rsidRPr="000B446B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самостоятельно</w:t>
      </w:r>
      <w:proofErr w:type="gramEnd"/>
      <w:r w:rsidRPr="000B446B">
        <w:rPr>
          <w:rFonts w:cs="Times New Roman"/>
          <w:sz w:val="24"/>
          <w:szCs w:val="24"/>
        </w:rPr>
        <w:t xml:space="preserve"> определять цели своего обучения родному языку, ставить и формулировать для себя новые задачи в процессе его усвоения;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владеть</w:t>
      </w:r>
      <w:proofErr w:type="gramEnd"/>
      <w:r w:rsidRPr="000B446B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родному языку;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регулировать</w:t>
      </w:r>
      <w:proofErr w:type="gramEnd"/>
      <w:r w:rsidRPr="000B446B">
        <w:rPr>
          <w:rFonts w:cs="Times New Roman"/>
          <w:sz w:val="24"/>
          <w:szCs w:val="24"/>
        </w:rPr>
        <w:t xml:space="preserve"> способ выражения эмоций.</w:t>
      </w: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6F66AF" w:rsidRPr="000B446B" w:rsidRDefault="006F66AF" w:rsidP="006F66A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Предметные результаты</w:t>
      </w:r>
      <w:r w:rsidRPr="000B446B">
        <w:rPr>
          <w:rFonts w:cs="Times New Roman"/>
          <w:sz w:val="24"/>
          <w:szCs w:val="24"/>
        </w:rPr>
        <w:t xml:space="preserve"> освоения учебного предмета «Родной язык»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4D7A70" w:rsidRDefault="004D7A70" w:rsidP="006F66AF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                         </w:t>
      </w:r>
    </w:p>
    <w:p w:rsidR="004D7A70" w:rsidRDefault="004D7A70" w:rsidP="004D7A70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Тематическое планирование</w:t>
      </w:r>
    </w:p>
    <w:p w:rsidR="006F66AF" w:rsidRPr="000B446B" w:rsidRDefault="006F66AF" w:rsidP="004D7A70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8 класс</w:t>
      </w:r>
    </w:p>
    <w:p w:rsidR="006F66AF" w:rsidRPr="000B446B" w:rsidRDefault="006F66AF" w:rsidP="004D7A70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17 часов</w:t>
      </w:r>
    </w:p>
    <w:p w:rsidR="006F66AF" w:rsidRPr="000B446B" w:rsidRDefault="006F66AF" w:rsidP="006F66AF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</w:tblGrid>
      <w:tr w:rsidR="006F66AF" w:rsidRPr="000B446B" w:rsidTr="00407402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B446B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B446B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6F66AF" w:rsidRPr="000B446B" w:rsidTr="00407402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История русского литературного языка.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Исконно русская лексика как основа русского языка.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Роль старославянизмов в развитии русского литературного языка.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Стилистически нейтральные, книжные, устаревшие старославянизмы.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Иноязычная лексика в разговорной речи, дисплейных текстах, современной публицистике.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Основные акцентологические нормы современного русского литературного языка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Произношение гласных [э], [о] после мягких согласных и шипящих. 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употребления терминов в научном стиле речи.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Особенности употребления терминов в публицистике, художественной литературе, разговорной речи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управления в русском языке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Правильное построение словосочетаний по типу управления с предлогами.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0B446B">
              <w:rPr>
                <w:rFonts w:cs="Times New Roman"/>
                <w:sz w:val="24"/>
                <w:szCs w:val="24"/>
              </w:rPr>
              <w:t>Нормы  согласования</w:t>
            </w:r>
            <w:proofErr w:type="gramEnd"/>
            <w:r w:rsidRPr="000B446B">
              <w:rPr>
                <w:rFonts w:cs="Times New Roman"/>
                <w:sz w:val="24"/>
                <w:szCs w:val="24"/>
              </w:rPr>
              <w:t xml:space="preserve"> сказуемого с подлежащим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Варианты норм согласования сказуемого с подлежащим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Речевой этикет и вежливость. 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Активные процессы в речевом этикете.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6F66AF" w:rsidRPr="000B446B" w:rsidTr="004074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6AF" w:rsidRPr="000B446B" w:rsidRDefault="006F66AF" w:rsidP="00407402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Итоговое занятие</w:t>
            </w:r>
          </w:p>
        </w:tc>
      </w:tr>
    </w:tbl>
    <w:p w:rsidR="008254A5" w:rsidRDefault="00DF53A1"/>
    <w:p w:rsidR="004D7A70" w:rsidRDefault="004D7A70" w:rsidP="004D7A70">
      <w:pPr>
        <w:pStyle w:val="a3"/>
      </w:pPr>
      <w:r>
        <w:t>Интернет -ресурсы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4D7A70" w:rsidRPr="00514F95" w:rsidRDefault="004D7A70" w:rsidP="004D7A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4D7A70" w:rsidRDefault="004D7A70" w:rsidP="004D7A70">
      <w:pPr>
        <w:pStyle w:val="a3"/>
      </w:pPr>
      <w:r>
        <w:t>Литература</w:t>
      </w:r>
    </w:p>
    <w:p w:rsidR="004D7A70" w:rsidRDefault="004D7A70" w:rsidP="004D7A70">
      <w:pPr>
        <w:pStyle w:val="a3"/>
      </w:pPr>
      <w:r>
        <w:t>Справочно-информационный портал ГРАМОТА.РУ (http://www.gramota.ru/)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Язык русской деревни: диалектологический атлас (http://www.gramota.ru/book/village/)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Говорим и пишем правильно (http://pishu-pravilno.livejournal.com/)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Портал «Культура письменной речи» (http://www.gramma.ru/)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Свиток — История письменности на Руси (http://www.ivki.ru/svitok/)</w:t>
      </w:r>
    </w:p>
    <w:p w:rsidR="004D7A70" w:rsidRDefault="004D7A70" w:rsidP="004D7A70">
      <w:pPr>
        <w:pStyle w:val="a3"/>
        <w:numPr>
          <w:ilvl w:val="0"/>
          <w:numId w:val="1"/>
        </w:numPr>
      </w:pPr>
      <w:r>
        <w:t>«Русский язык на 5» (http://russkiy-na-5.ru/)</w:t>
      </w:r>
    </w:p>
    <w:p w:rsidR="004D7A70" w:rsidRDefault="004D7A70"/>
    <w:sectPr w:rsidR="004D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6AF"/>
    <w:rsid w:val="00061032"/>
    <w:rsid w:val="00260539"/>
    <w:rsid w:val="004D7A70"/>
    <w:rsid w:val="006F66AF"/>
    <w:rsid w:val="00D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D1B7A-8C4B-447E-BF16-9C07FAD1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6AF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6A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6F66A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6F66A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2024-01-25T17:43:00Z</dcterms:created>
  <dcterms:modified xsi:type="dcterms:W3CDTF">2024-09-07T09:29:00Z</dcterms:modified>
</cp:coreProperties>
</file>